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9D" w:rsidRDefault="00B61F08">
      <w:pPr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 xml:space="preserve">Laboratorio Mestre ott.nov. 2018 – Comprendere la sensazione </w:t>
      </w:r>
    </w:p>
    <w:p w:rsidR="00B61F08" w:rsidRDefault="00B61F08">
      <w:pPr>
        <w:rPr>
          <w:sz w:val="28"/>
          <w:szCs w:val="28"/>
          <w:lang w:val="it-IT"/>
        </w:rPr>
      </w:pPr>
    </w:p>
    <w:p w:rsidR="00B61F08" w:rsidRPr="00B61F08" w:rsidRDefault="00B61F08">
      <w:pPr>
        <w:rPr>
          <w:b/>
          <w:sz w:val="32"/>
          <w:szCs w:val="32"/>
          <w:lang w:val="it-IT"/>
        </w:rPr>
      </w:pPr>
      <w:r w:rsidRPr="00B61F08">
        <w:rPr>
          <w:b/>
          <w:sz w:val="32"/>
          <w:szCs w:val="32"/>
          <w:lang w:val="it-IT"/>
        </w:rPr>
        <w:t>Spunti di pratica 1</w:t>
      </w:r>
    </w:p>
    <w:p w:rsidR="00B61F08" w:rsidRDefault="00B61F08">
      <w:pPr>
        <w:rPr>
          <w:sz w:val="32"/>
          <w:szCs w:val="32"/>
          <w:lang w:val="it-IT"/>
        </w:rPr>
      </w:pPr>
    </w:p>
    <w:p w:rsidR="00B61F08" w:rsidRDefault="00B61F08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Nella meditazione formale (vedi AUDIO2 meditazione guidata): </w:t>
      </w:r>
    </w:p>
    <w:p w:rsidR="00B61F08" w:rsidRDefault="00B61F08">
      <w:pPr>
        <w:rPr>
          <w:sz w:val="32"/>
          <w:szCs w:val="32"/>
          <w:lang w:val="it-IT"/>
        </w:rPr>
      </w:pP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Le istruzioni satipatthana sulla consapevolezza delle sensazioni (vedi pdf in Letture) 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Stabilire la consapevolezza nel presente riconoscendo e facendo pace con la tonalità affettiva generale del corpo e della mente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Riconoscere la tonalità piacevole associata alla presenza mentale (sensazione piacevole non mondana)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Soffermare l’attenzione su una sensazione spiacevole (di origine fisica o mentale) e osservare attentamente la reattività e la cessazione della reattività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Soffermare l’attenzione su una sensazione piacevole (di origine fisica o mentale) e osservare attentamente la reattività e la cessazione della reattività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Come cambia la sensazione a seconda dell’atteggiamento mentale?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Osservare il sorgere e cessare delle sensazioni nel corpo</w:t>
      </w:r>
    </w:p>
    <w:p w:rsidR="00B61F08" w:rsidRDefault="00B61F08" w:rsidP="00B61F08">
      <w:pPr>
        <w:pStyle w:val="Paragrafoelenco"/>
        <w:numPr>
          <w:ilvl w:val="0"/>
          <w:numId w:val="1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Rilassare il pensiero e connettersi al sentire (dolore, piacere)</w:t>
      </w:r>
    </w:p>
    <w:p w:rsidR="00B61F08" w:rsidRDefault="00B61F08" w:rsidP="00B61F08">
      <w:pPr>
        <w:pStyle w:val="Paragrafoelenco"/>
        <w:jc w:val="both"/>
        <w:rPr>
          <w:sz w:val="32"/>
          <w:szCs w:val="32"/>
          <w:lang w:val="it-IT"/>
        </w:rPr>
      </w:pPr>
    </w:p>
    <w:p w:rsidR="00B61F08" w:rsidRDefault="00B61F08" w:rsidP="00B61F08">
      <w:pPr>
        <w:pStyle w:val="Paragrafoelenco"/>
        <w:jc w:val="both"/>
        <w:rPr>
          <w:sz w:val="32"/>
          <w:szCs w:val="32"/>
          <w:lang w:val="it-IT"/>
        </w:rPr>
      </w:pPr>
    </w:p>
    <w:p w:rsidR="00B61F08" w:rsidRDefault="00E002B3" w:rsidP="00B61F08">
      <w:pPr>
        <w:pStyle w:val="Paragrafoelenco"/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Contemplazione durante </w:t>
      </w:r>
      <w:r w:rsidR="00B61F08">
        <w:rPr>
          <w:sz w:val="32"/>
          <w:szCs w:val="32"/>
          <w:lang w:val="it-IT"/>
        </w:rPr>
        <w:t xml:space="preserve">la giornata: </w:t>
      </w:r>
    </w:p>
    <w:p w:rsidR="00B61F08" w:rsidRDefault="00B61F08" w:rsidP="00B61F08">
      <w:pPr>
        <w:pStyle w:val="Paragrafoelenco"/>
        <w:rPr>
          <w:sz w:val="32"/>
          <w:szCs w:val="32"/>
          <w:lang w:val="it-IT"/>
        </w:rPr>
      </w:pPr>
    </w:p>
    <w:p w:rsidR="00E002B3" w:rsidRDefault="00E002B3" w:rsidP="00E002B3">
      <w:pPr>
        <w:pStyle w:val="Paragrafoelenco"/>
        <w:numPr>
          <w:ilvl w:val="0"/>
          <w:numId w:val="2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Evitamento/ignoranza della neutralità (leggi articolo Analayo Neutral Feelings)</w:t>
      </w:r>
    </w:p>
    <w:p w:rsidR="00E002B3" w:rsidRDefault="00E002B3" w:rsidP="00E002B3">
      <w:pPr>
        <w:pStyle w:val="Paragrafoelenco"/>
        <w:numPr>
          <w:ilvl w:val="0"/>
          <w:numId w:val="2"/>
        </w:num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Scegliere una o due semplici attività ripetitive (tipo vestirsi, camminare per andare al lavoro) per esercitare la consapevolezza della sensazione neutra. </w:t>
      </w:r>
    </w:p>
    <w:p w:rsidR="00B61F08" w:rsidRDefault="00B61F08" w:rsidP="00B61F08">
      <w:pPr>
        <w:pStyle w:val="Paragrafoelenco"/>
        <w:rPr>
          <w:sz w:val="32"/>
          <w:szCs w:val="32"/>
          <w:lang w:val="it-IT"/>
        </w:rPr>
      </w:pPr>
    </w:p>
    <w:p w:rsidR="00B61F08" w:rsidRDefault="00B61F08" w:rsidP="00B61F08">
      <w:pPr>
        <w:pStyle w:val="Paragrafoelenco"/>
        <w:jc w:val="both"/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 </w:t>
      </w:r>
    </w:p>
    <w:p w:rsidR="00B61F08" w:rsidRDefault="00B61F08" w:rsidP="00B61F08">
      <w:pPr>
        <w:pStyle w:val="Paragrafoelenco"/>
        <w:rPr>
          <w:sz w:val="32"/>
          <w:szCs w:val="32"/>
          <w:lang w:val="it-IT"/>
        </w:rPr>
      </w:pPr>
    </w:p>
    <w:p w:rsidR="00B61F08" w:rsidRPr="00B61F08" w:rsidRDefault="00B61F08" w:rsidP="00B61F08">
      <w:pPr>
        <w:pStyle w:val="Paragrafoelenco"/>
        <w:rPr>
          <w:sz w:val="32"/>
          <w:szCs w:val="32"/>
          <w:lang w:val="it-IT"/>
        </w:rPr>
      </w:pPr>
    </w:p>
    <w:p w:rsidR="00B61F08" w:rsidRDefault="00B61F08">
      <w:pPr>
        <w:rPr>
          <w:sz w:val="28"/>
          <w:szCs w:val="28"/>
          <w:lang w:val="it-IT"/>
        </w:rPr>
      </w:pPr>
    </w:p>
    <w:p w:rsidR="00B61F08" w:rsidRPr="00B61F08" w:rsidRDefault="00B61F08">
      <w:pPr>
        <w:rPr>
          <w:sz w:val="28"/>
          <w:szCs w:val="28"/>
          <w:lang w:val="it-IT"/>
        </w:rPr>
      </w:pPr>
    </w:p>
    <w:sectPr w:rsidR="00B61F08" w:rsidRPr="00B61F08" w:rsidSect="009706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39E1"/>
    <w:multiLevelType w:val="hybridMultilevel"/>
    <w:tmpl w:val="4A04E9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84453"/>
    <w:multiLevelType w:val="hybridMultilevel"/>
    <w:tmpl w:val="BB2AD39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08"/>
  <w:hyphenationZone w:val="283"/>
  <w:characterSpacingControl w:val="doNotCompress"/>
  <w:compat/>
  <w:rsids>
    <w:rsidRoot w:val="00B61F08"/>
    <w:rsid w:val="000A754E"/>
    <w:rsid w:val="00175A80"/>
    <w:rsid w:val="001B054F"/>
    <w:rsid w:val="00230D52"/>
    <w:rsid w:val="0035539C"/>
    <w:rsid w:val="004167AB"/>
    <w:rsid w:val="007E284A"/>
    <w:rsid w:val="0097069D"/>
    <w:rsid w:val="00A72A82"/>
    <w:rsid w:val="00AE4EAA"/>
    <w:rsid w:val="00B61F08"/>
    <w:rsid w:val="00C24381"/>
    <w:rsid w:val="00C619FF"/>
    <w:rsid w:val="00CB73A4"/>
    <w:rsid w:val="00D13CD5"/>
    <w:rsid w:val="00D60928"/>
    <w:rsid w:val="00D94290"/>
    <w:rsid w:val="00DE131E"/>
    <w:rsid w:val="00E002B3"/>
    <w:rsid w:val="00E23CC7"/>
    <w:rsid w:val="00F200D4"/>
    <w:rsid w:val="00F8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754E"/>
  </w:style>
  <w:style w:type="paragraph" w:styleId="Titolo1">
    <w:name w:val="heading 1"/>
    <w:basedOn w:val="Normale"/>
    <w:next w:val="Normale"/>
    <w:link w:val="Titolo1Carattere"/>
    <w:uiPriority w:val="9"/>
    <w:qFormat/>
    <w:rsid w:val="000A754E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A754E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A754E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A754E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A754E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A754E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A754E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A754E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A754E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A754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A754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A754E"/>
    <w:rPr>
      <w:rFonts w:asciiTheme="majorHAnsi" w:eastAsiaTheme="majorEastAsia" w:hAnsiTheme="majorHAnsi" w:cstheme="majorBidi"/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A754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A754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A754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A754E"/>
    <w:rPr>
      <w:rFonts w:asciiTheme="majorHAnsi" w:eastAsiaTheme="majorEastAsia" w:hAnsiTheme="majorHAnsi" w:cstheme="majorBidi"/>
      <w:i/>
      <w:iCs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A754E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A754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0A754E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0A754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A754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A754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Enfasigrassetto">
    <w:name w:val="Strong"/>
    <w:uiPriority w:val="22"/>
    <w:qFormat/>
    <w:rsid w:val="000A754E"/>
    <w:rPr>
      <w:b/>
      <w:bCs/>
    </w:rPr>
  </w:style>
  <w:style w:type="character" w:styleId="Enfasicorsivo">
    <w:name w:val="Emphasis"/>
    <w:uiPriority w:val="20"/>
    <w:qFormat/>
    <w:rsid w:val="000A754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essunaspaziatura">
    <w:name w:val="No Spacing"/>
    <w:basedOn w:val="Normale"/>
    <w:uiPriority w:val="1"/>
    <w:qFormat/>
    <w:rsid w:val="000A754E"/>
  </w:style>
  <w:style w:type="paragraph" w:styleId="Paragrafoelenco">
    <w:name w:val="List Paragraph"/>
    <w:basedOn w:val="Normale"/>
    <w:uiPriority w:val="34"/>
    <w:qFormat/>
    <w:rsid w:val="000A754E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0A754E"/>
    <w:pPr>
      <w:spacing w:before="200"/>
      <w:ind w:left="360" w:right="360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A754E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A754E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A754E"/>
    <w:rPr>
      <w:b/>
      <w:bCs/>
      <w:i/>
      <w:iCs/>
    </w:rPr>
  </w:style>
  <w:style w:type="character" w:styleId="Enfasidelicata">
    <w:name w:val="Subtle Emphasis"/>
    <w:uiPriority w:val="19"/>
    <w:qFormat/>
    <w:rsid w:val="000A754E"/>
    <w:rPr>
      <w:i/>
      <w:iCs/>
    </w:rPr>
  </w:style>
  <w:style w:type="character" w:styleId="Enfasiintensa">
    <w:name w:val="Intense Emphasis"/>
    <w:uiPriority w:val="21"/>
    <w:qFormat/>
    <w:rsid w:val="000A754E"/>
    <w:rPr>
      <w:b/>
      <w:bCs/>
    </w:rPr>
  </w:style>
  <w:style w:type="character" w:styleId="Riferimentodelicato">
    <w:name w:val="Subtle Reference"/>
    <w:uiPriority w:val="31"/>
    <w:qFormat/>
    <w:rsid w:val="000A754E"/>
    <w:rPr>
      <w:smallCaps/>
    </w:rPr>
  </w:style>
  <w:style w:type="character" w:styleId="Riferimentointenso">
    <w:name w:val="Intense Reference"/>
    <w:uiPriority w:val="32"/>
    <w:qFormat/>
    <w:rsid w:val="000A754E"/>
    <w:rPr>
      <w:smallCaps/>
      <w:spacing w:val="5"/>
      <w:u w:val="single"/>
    </w:rPr>
  </w:style>
  <w:style w:type="character" w:styleId="Titolodellibro">
    <w:name w:val="Book Title"/>
    <w:uiPriority w:val="33"/>
    <w:qFormat/>
    <w:rsid w:val="000A754E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0A754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 Baglioni</dc:creator>
  <cp:lastModifiedBy>Letizia Baglioni</cp:lastModifiedBy>
  <cp:revision>2</cp:revision>
  <dcterms:created xsi:type="dcterms:W3CDTF">2018-10-16T07:13:00Z</dcterms:created>
  <dcterms:modified xsi:type="dcterms:W3CDTF">2018-10-16T07:13:00Z</dcterms:modified>
</cp:coreProperties>
</file>